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187A785F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BF03D4">
        <w:rPr>
          <w:rFonts w:ascii="Times New Roman" w:hAnsi="Times New Roman" w:cs="Times New Roman"/>
          <w:b/>
          <w:sz w:val="24"/>
          <w:szCs w:val="24"/>
        </w:rPr>
        <w:t>JULI</w:t>
      </w:r>
      <w:r w:rsidR="00F45A25">
        <w:rPr>
          <w:rFonts w:ascii="Times New Roman" w:hAnsi="Times New Roman" w:cs="Times New Roman"/>
          <w:b/>
          <w:sz w:val="24"/>
          <w:szCs w:val="24"/>
        </w:rPr>
        <w:t xml:space="preserve"> S.D </w:t>
      </w:r>
      <w:r w:rsidR="00BF03D4">
        <w:rPr>
          <w:rFonts w:ascii="Times New Roman" w:hAnsi="Times New Roman" w:cs="Times New Roman"/>
          <w:b/>
          <w:sz w:val="24"/>
          <w:szCs w:val="24"/>
        </w:rPr>
        <w:t>SEPTEMBER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20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7B714359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19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25F438A4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="00F45A25">
        <w:rPr>
          <w:rFonts w:ascii="Times New Roman" w:hAnsi="Times New Roman" w:cs="Times New Roman"/>
          <w:sz w:val="24"/>
          <w:szCs w:val="24"/>
        </w:rPr>
        <w:t>.d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1">
        <w:rPr>
          <w:rFonts w:ascii="Times New Roman" w:hAnsi="Times New Roman" w:cs="Times New Roman"/>
          <w:sz w:val="24"/>
          <w:szCs w:val="24"/>
        </w:rPr>
        <w:t>Des</w:t>
      </w:r>
      <w:r w:rsidR="00BF03D4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24E49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5D4236CA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CE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1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CE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. </w:t>
      </w:r>
      <w:r w:rsidR="00272B80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>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0AA">
        <w:rPr>
          <w:rFonts w:ascii="Times New Roman" w:hAnsi="Times New Roman" w:cs="Times New Roman"/>
          <w:b/>
          <w:sz w:val="24"/>
          <w:szCs w:val="24"/>
        </w:rPr>
        <w:t>Laboratoriumdan</w:t>
      </w:r>
      <w:proofErr w:type="spellEnd"/>
      <w:r w:rsidRPr="00FF20AA">
        <w:rPr>
          <w:rFonts w:ascii="Times New Roman" w:hAnsi="Times New Roman" w:cs="Times New Roman"/>
          <w:b/>
          <w:sz w:val="24"/>
          <w:szCs w:val="24"/>
        </w:rPr>
        <w:t xml:space="preserve">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8F287D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1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7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1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Pr="00B84C16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</w:t>
      </w:r>
      <w:proofErr w:type="spellStart"/>
      <w:r w:rsidRPr="00B84C16">
        <w:rPr>
          <w:rFonts w:ascii="Times New Roman" w:hAnsi="Times New Roman" w:cs="Times New Roman"/>
          <w:b/>
          <w:sz w:val="24"/>
          <w:szCs w:val="24"/>
        </w:rPr>
        <w:t>Elektrik</w:t>
      </w:r>
      <w:proofErr w:type="spell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Volt </w:t>
      </w:r>
    </w:p>
    <w:p w14:paraId="30F3C37C" w14:textId="7C7883B2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Vo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lt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agak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7AB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7AB1">
        <w:rPr>
          <w:rFonts w:ascii="Times New Roman" w:hAnsi="Times New Roman" w:cs="Times New Roman"/>
          <w:bCs/>
          <w:iCs/>
          <w:sz w:val="24"/>
          <w:szCs w:val="24"/>
        </w:rPr>
        <w:t>422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7AB1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7AB1">
        <w:rPr>
          <w:rFonts w:ascii="Times New Roman" w:hAnsi="Times New Roman" w:cs="Times New Roman"/>
          <w:bCs/>
          <w:iCs/>
          <w:sz w:val="24"/>
          <w:szCs w:val="24"/>
        </w:rPr>
        <w:t>653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CE7AB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>ni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maksimal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 102</w:t>
      </w:r>
      <w:proofErr w:type="gram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%,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Elektrik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Volt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F45A2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6756B0C" w14:textId="57B56E06" w:rsidR="009C62FE" w:rsidRPr="00B84C16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PLC</w:t>
      </w:r>
    </w:p>
    <w:p w14:paraId="0A3FFE3D" w14:textId="2A56B2DD" w:rsidR="00C02571" w:rsidRDefault="00B84C16" w:rsidP="00C0257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 w:rsidRPr="00B84C16"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11%,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November dan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0%. Pada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maksimal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 2</w:t>
      </w:r>
      <w:proofErr w:type="gram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%,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Lab. PLC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571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B84C16">
        <w:rPr>
          <w:rFonts w:ascii="Times New Roman" w:hAnsi="Times New Roman" w:cs="Times New Roman"/>
          <w:b/>
          <w:sz w:val="24"/>
          <w:szCs w:val="24"/>
        </w:rPr>
        <w:t xml:space="preserve">   Lab. High Voltage</w:t>
      </w:r>
    </w:p>
    <w:p w14:paraId="2F2D1840" w14:textId="395CC34A" w:rsidR="00C02571" w:rsidRDefault="00B84C16" w:rsidP="00C0257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Lab. 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202%, dan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0%. Pada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maksimal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 22</w:t>
      </w:r>
      <w:proofErr w:type="gram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%,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Lab. High Voltage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2571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C0257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7034C25" w14:textId="4F08C936" w:rsidR="00293464" w:rsidRPr="00B84C16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Port </w:t>
      </w:r>
      <w:proofErr w:type="gramStart"/>
      <w:r w:rsidRPr="00B84C16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Shipping Management</w:t>
      </w:r>
    </w:p>
    <w:p w14:paraId="58A952F9" w14:textId="6B77698D" w:rsidR="00D56AFB" w:rsidRDefault="00B84C16" w:rsidP="00D56AF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Port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maksimal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4 %,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D104FFE" w14:textId="631E41AA" w:rsidR="002E4C79" w:rsidRPr="00D56AFB" w:rsidRDefault="002E4C79" w:rsidP="00D56AFB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AFB">
        <w:rPr>
          <w:rFonts w:ascii="Times New Roman" w:hAnsi="Times New Roman" w:cs="Times New Roman"/>
          <w:b/>
          <w:i/>
          <w:sz w:val="24"/>
          <w:szCs w:val="24"/>
        </w:rPr>
        <w:t>LAB. MPU</w:t>
      </w:r>
    </w:p>
    <w:p w14:paraId="3A7BD991" w14:textId="4CCA1B18" w:rsidR="00990586" w:rsidRPr="002E4C79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 Engine Diesel</w:t>
      </w:r>
    </w:p>
    <w:p w14:paraId="6399446B" w14:textId="69156281" w:rsidR="00D56AFB" w:rsidRDefault="00EE6348" w:rsidP="00D56AF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0586">
        <w:rPr>
          <w:rFonts w:ascii="Times New Roman" w:hAnsi="Times New Roman" w:cs="Times New Roman"/>
          <w:bCs/>
          <w:iCs/>
          <w:sz w:val="24"/>
          <w:szCs w:val="24"/>
        </w:rPr>
        <w:t xml:space="preserve">Main Engine Diesel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14%,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13%, dan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maksimal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terbukti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6AF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4%,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FB2E194" w14:textId="5A7F0643" w:rsidR="00990586" w:rsidRPr="00EE6348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6348">
        <w:rPr>
          <w:rFonts w:ascii="Times New Roman" w:hAnsi="Times New Roman" w:cs="Times New Roman"/>
          <w:b/>
          <w:i/>
          <w:sz w:val="24"/>
          <w:szCs w:val="24"/>
        </w:rPr>
        <w:t>Turbin</w:t>
      </w:r>
      <w:proofErr w:type="spellEnd"/>
      <w:r w:rsidRPr="00EE6348">
        <w:rPr>
          <w:rFonts w:ascii="Times New Roman" w:hAnsi="Times New Roman" w:cs="Times New Roman"/>
          <w:b/>
          <w:i/>
          <w:sz w:val="24"/>
          <w:szCs w:val="24"/>
        </w:rPr>
        <w:t xml:space="preserve"> Gas</w:t>
      </w:r>
    </w:p>
    <w:p w14:paraId="2ABF2EEE" w14:textId="4296B6FB" w:rsidR="00D56AFB" w:rsidRDefault="00EE6348" w:rsidP="00D56AF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Turben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Gas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7%,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2%, dan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95AC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95AC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56AFB">
        <w:rPr>
          <w:rFonts w:ascii="Times New Roman" w:hAnsi="Times New Roman" w:cs="Times New Roman"/>
          <w:bCs/>
          <w:iCs/>
          <w:sz w:val="24"/>
          <w:szCs w:val="24"/>
        </w:rPr>
        <w:t>ni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5AC9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95AC9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295A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879BA4B" w14:textId="355E182C" w:rsidR="00EE6348" w:rsidRPr="00EE6348" w:rsidRDefault="00EE6348" w:rsidP="00EE6348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Steam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Turbin</w:t>
      </w:r>
      <w:proofErr w:type="spellEnd"/>
    </w:p>
    <w:p w14:paraId="0DC6A84E" w14:textId="42C9255F" w:rsidR="00D56AFB" w:rsidRDefault="00EE6348" w:rsidP="00D56AF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Turben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Gas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5AC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95AC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95A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95AC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56AFB">
        <w:rPr>
          <w:rFonts w:ascii="Times New Roman" w:hAnsi="Times New Roman" w:cs="Times New Roman"/>
          <w:bCs/>
          <w:iCs/>
          <w:sz w:val="24"/>
          <w:szCs w:val="24"/>
        </w:rPr>
        <w:t>ni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 2</w:t>
      </w:r>
      <w:proofErr w:type="gram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%,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Lab.ini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95AC9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6AFB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56A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F9887C6" w14:textId="0EE79B4D" w:rsidR="00885A3C" w:rsidRPr="00B84C16" w:rsidRDefault="00197E54" w:rsidP="00B84C1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4C16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404DF064" w14:textId="03B31917" w:rsidR="0087596B" w:rsidRDefault="00197E54" w:rsidP="0087596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Class </w:t>
      </w:r>
      <w:proofErr w:type="spellStart"/>
      <w:r w:rsidR="00AD4F9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4F9B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3402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4F9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2210%,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198%, dan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518%,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E90E4A" w14:textId="4CE6EF32" w:rsidR="00FA54DE" w:rsidRPr="00FA54DE" w:rsidRDefault="00FA54DE" w:rsidP="0087596B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t>Navigation Simulator Cubicle</w:t>
      </w:r>
    </w:p>
    <w:p w14:paraId="0833CA58" w14:textId="545CD6AC" w:rsidR="0001555F" w:rsidRDefault="00B23C29" w:rsidP="0087596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Cubicle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555F">
        <w:rPr>
          <w:rFonts w:ascii="Times New Roman" w:hAnsi="Times New Roman" w:cs="Times New Roman"/>
          <w:bCs/>
          <w:iCs/>
          <w:sz w:val="24"/>
          <w:szCs w:val="24"/>
        </w:rPr>
        <w:t>5893</w:t>
      </w:r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555F">
        <w:rPr>
          <w:rFonts w:ascii="Times New Roman" w:hAnsi="Times New Roman" w:cs="Times New Roman"/>
          <w:bCs/>
          <w:iCs/>
          <w:sz w:val="24"/>
          <w:szCs w:val="24"/>
        </w:rPr>
        <w:t>528</w:t>
      </w:r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13FB">
        <w:rPr>
          <w:rFonts w:ascii="Times New Roman" w:hAnsi="Times New Roman" w:cs="Times New Roman"/>
          <w:bCs/>
          <w:iCs/>
          <w:sz w:val="24"/>
          <w:szCs w:val="24"/>
        </w:rPr>
        <w:t>1385</w:t>
      </w:r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100%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596B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87596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8A45975" w14:textId="2408903B" w:rsidR="009F13FB" w:rsidRDefault="009F13FB" w:rsidP="0087596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920025" w14:textId="77777777" w:rsidR="009F13FB" w:rsidRDefault="009F13FB" w:rsidP="0087596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F174F5" w14:textId="5536F971" w:rsidR="00FA54DE" w:rsidRDefault="00B42096" w:rsidP="0001555F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Lab. </w:t>
      </w:r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 xml:space="preserve">English </w:t>
      </w:r>
      <w:proofErr w:type="spellStart"/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>Maritim</w:t>
      </w:r>
      <w:proofErr w:type="spellEnd"/>
    </w:p>
    <w:p w14:paraId="7BB20522" w14:textId="0EF3CF01" w:rsidR="00B23C29" w:rsidRDefault="00A11564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 xml:space="preserve">English </w:t>
      </w:r>
      <w:proofErr w:type="spellStart"/>
      <w:r w:rsidR="00B42096">
        <w:rPr>
          <w:rFonts w:ascii="Times New Roman" w:hAnsi="Times New Roman" w:cs="Times New Roman"/>
          <w:bCs/>
          <w:iCs/>
          <w:sz w:val="24"/>
          <w:szCs w:val="24"/>
        </w:rPr>
        <w:t>Maritim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27%,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3%, dan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23%,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9F13FB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9F13F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19D33CAE" w14:textId="299582E5" w:rsidR="00B23C29" w:rsidRDefault="003B55AF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Basic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60%,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E3804F" w14:textId="42E93845" w:rsidR="003B55AF" w:rsidRPr="000B4708" w:rsidRDefault="003B55AF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5C316D83" w14:textId="07E53F3B" w:rsidR="009C7176" w:rsidRDefault="0079159E" w:rsidP="009C717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 GMDSS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100%,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66%, dan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544%,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C7176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9C717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AFCB68" w14:textId="64AAFB2A" w:rsidR="00883DEB" w:rsidRPr="000B4708" w:rsidRDefault="00883DEB" w:rsidP="009C717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680216C4" w14:textId="5C7B8481" w:rsidR="00C93E87" w:rsidRDefault="00C93E87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30%,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3376E239" w14:textId="2FE65C92" w:rsidR="004C73D5" w:rsidRDefault="00C93E87" w:rsidP="004C73D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Liquid Cargo Handling Simulator (</w:t>
      </w:r>
      <w:r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4C73D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4C73D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4C73D5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4C73D5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13%, dan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ini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1%,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7035AC9B" w14:textId="0F2ADA2C" w:rsidR="00C93E87" w:rsidRDefault="005904F6" w:rsidP="004C73D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t>ECDIS SIMULATOR</w:t>
      </w:r>
    </w:p>
    <w:p w14:paraId="34E3057D" w14:textId="5E1B2DAD" w:rsidR="004C73D5" w:rsidRDefault="005904F6" w:rsidP="004C73D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ECDIS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terakhir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426%,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488%, dan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12%.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351%,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4C73D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4C73D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217A3632" w14:textId="363300A4" w:rsidR="00CB4A0C" w:rsidRPr="009104AB" w:rsidRDefault="00CB4A0C" w:rsidP="00CB4A0C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43DF4A31" w14:textId="57815609" w:rsidR="008F0B2C" w:rsidRDefault="00DF09D0" w:rsidP="008F0B2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Part Task Ship Handling</w:t>
      </w:r>
      <w:r w:rsidR="009104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F0B2C">
        <w:rPr>
          <w:rFonts w:ascii="Times New Roman" w:hAnsi="Times New Roman" w:cs="Times New Roman"/>
          <w:bCs/>
          <w:iCs/>
          <w:sz w:val="24"/>
          <w:szCs w:val="24"/>
        </w:rPr>
        <w:t>ni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pada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748%,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996%, dan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6%.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339%,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36E97F31" w14:textId="0193A5A0" w:rsidR="009104AB" w:rsidRDefault="009104AB" w:rsidP="008F0B2C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7BD4DE28" w14:textId="7D1C6B5E" w:rsidR="008F0B2C" w:rsidRDefault="00C01C1D" w:rsidP="008F0B2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F.M ERS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 w:rsidR="00B60C27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inim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7%,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01E68DA7" w14:textId="6E424D01" w:rsidR="008F0B2C" w:rsidRDefault="00117BAD" w:rsidP="008F0B2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TOP SIMULATOR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tetapi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7023">
        <w:rPr>
          <w:rFonts w:ascii="Times New Roman" w:hAnsi="Times New Roman" w:cs="Times New Roman"/>
          <w:bCs/>
          <w:iCs/>
          <w:sz w:val="24"/>
          <w:szCs w:val="24"/>
        </w:rPr>
        <w:t>1082</w:t>
      </w:r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7023">
        <w:rPr>
          <w:rFonts w:ascii="Times New Roman" w:hAnsi="Times New Roman" w:cs="Times New Roman"/>
          <w:bCs/>
          <w:iCs/>
          <w:sz w:val="24"/>
          <w:szCs w:val="24"/>
        </w:rPr>
        <w:t>26</w:t>
      </w:r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7023">
        <w:rPr>
          <w:rFonts w:ascii="Times New Roman" w:hAnsi="Times New Roman" w:cs="Times New Roman"/>
          <w:bCs/>
          <w:iCs/>
          <w:sz w:val="24"/>
          <w:szCs w:val="24"/>
        </w:rPr>
        <w:t>261</w:t>
      </w:r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F0B2C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8F0B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0910293" w14:textId="561C6165" w:rsidR="004F7023" w:rsidRDefault="004F7023" w:rsidP="008F0B2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D14F0A" w14:textId="0DD1EE6E" w:rsidR="004F7023" w:rsidRDefault="004F7023" w:rsidP="008F0B2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B4A37D" w14:textId="77777777" w:rsidR="004F7023" w:rsidRDefault="004F7023" w:rsidP="008F0B2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8DBB05" w14:textId="15848EC4" w:rsidR="00A12BAC" w:rsidRPr="00A000C5" w:rsidRDefault="00A12BAC" w:rsidP="00A000C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0C5">
        <w:rPr>
          <w:rFonts w:ascii="Times New Roman" w:hAnsi="Times New Roman" w:cs="Times New Roman"/>
          <w:b/>
          <w:iCs/>
          <w:sz w:val="24"/>
          <w:szCs w:val="24"/>
        </w:rPr>
        <w:lastRenderedPageBreak/>
        <w:t>GMDSS SIMULATOR</w:t>
      </w:r>
    </w:p>
    <w:p w14:paraId="045D5EB3" w14:textId="5F6DFDD0" w:rsidR="004F7023" w:rsidRDefault="008F287D" w:rsidP="004F70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hamp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familiar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lama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seh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ngga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12%,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4F7023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4F7023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2F888676" w14:textId="0D06ADC8" w:rsidR="00117BAD" w:rsidRDefault="00F355D4" w:rsidP="004F70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7EF5BA47" w14:textId="5E757F49" w:rsidR="001C1FEF" w:rsidRDefault="00F355D4" w:rsidP="001C1FEF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FULL MISSION SHIP HANDLING &amp; DP </w:t>
      </w:r>
      <w:proofErr w:type="gramStart"/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SYSTEM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proofErr w:type="gram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kenaikan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kurun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waktu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terakhir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walaupun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turun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19%,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172%, dan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125%,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1C1FEF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1C1FEF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31FD6ECF" w14:textId="33F82CDB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Analythic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Agum</w:t>
      </w:r>
      <w:proofErr w:type="spellEnd"/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>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>aboratorium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di Gedung Agung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(Ship Analytic)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Radar/ </w:t>
      </w:r>
      <w:proofErr w:type="spellStart"/>
      <w:r w:rsidRPr="00D538D9">
        <w:rPr>
          <w:rFonts w:ascii="Times New Roman" w:hAnsi="Times New Roman" w:cs="Times New Roman"/>
          <w:b/>
          <w:iCs/>
          <w:sz w:val="24"/>
          <w:szCs w:val="24"/>
        </w:rPr>
        <w:t>Arpa</w:t>
      </w:r>
      <w:proofErr w:type="spellEnd"/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 Simulator </w:t>
      </w:r>
    </w:p>
    <w:p w14:paraId="77DC38BC" w14:textId="7C48D991" w:rsidR="00A14769" w:rsidRDefault="002E60B2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Radar/ARPA Simulator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28%,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sesuai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saat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CF96ED" w14:textId="77777777" w:rsidR="00285615" w:rsidRDefault="00285615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AB350BD" w14:textId="4C8F4E63" w:rsidR="002E60B2" w:rsidRPr="00A14769" w:rsidRDefault="00EF1FE0" w:rsidP="00A1476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4769">
        <w:rPr>
          <w:rFonts w:ascii="Times New Roman" w:hAnsi="Times New Roman" w:cs="Times New Roman"/>
          <w:b/>
          <w:iCs/>
          <w:sz w:val="24"/>
          <w:szCs w:val="24"/>
        </w:rPr>
        <w:lastRenderedPageBreak/>
        <w:t>Full Mission Ship Simulator (FMSS)</w:t>
      </w:r>
    </w:p>
    <w:p w14:paraId="08E1620F" w14:textId="63DDB054" w:rsidR="00231323" w:rsidRDefault="00231323" w:rsidP="002313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Full Mission Ship Simulator (FMSS)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dan proses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tingkat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sekretaris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negara.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kosong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Engine Room </w:t>
      </w:r>
      <w:proofErr w:type="spellStart"/>
      <w:r w:rsidRPr="00231323">
        <w:rPr>
          <w:rFonts w:ascii="Times New Roman" w:hAnsi="Times New Roman" w:cs="Times New Roman"/>
          <w:b/>
          <w:iCs/>
          <w:sz w:val="24"/>
          <w:szCs w:val="24"/>
        </w:rPr>
        <w:t>Graphik</w:t>
      </w:r>
      <w:proofErr w:type="spellEnd"/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 Simulator (ERGS)</w:t>
      </w:r>
    </w:p>
    <w:p w14:paraId="1E61AFF3" w14:textId="23837766" w:rsidR="00285615" w:rsidRDefault="00BE2EF8" w:rsidP="0028561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terakhir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ibulan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68%,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44ED7597" w14:textId="630BBCF9" w:rsidR="00400858" w:rsidRDefault="00400858" w:rsidP="0040085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5A9576BA" w14:textId="1307A640" w:rsidR="00285615" w:rsidRDefault="00400858" w:rsidP="0028561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Computer Base Trainer (CBT)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70%, dan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9%,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28561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28561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2BF3B4A1" w14:textId="639836C8" w:rsidR="00332D8C" w:rsidRPr="00D2714A" w:rsidRDefault="00332D8C" w:rsidP="00285615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Ship Operation </w:t>
      </w:r>
      <w:proofErr w:type="spellStart"/>
      <w:r w:rsidRPr="00D2714A">
        <w:rPr>
          <w:rFonts w:ascii="Times New Roman" w:hAnsi="Times New Roman" w:cs="Times New Roman"/>
          <w:b/>
          <w:iCs/>
          <w:sz w:val="24"/>
          <w:szCs w:val="24"/>
        </w:rPr>
        <w:t>Laboratori</w:t>
      </w:r>
      <w:proofErr w:type="spellEnd"/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(SOL)</w:t>
      </w:r>
    </w:p>
    <w:p w14:paraId="588FD34B" w14:textId="0E40C2BE" w:rsidR="00FA3E13" w:rsidRDefault="00332D8C" w:rsidP="00FA3E1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Operation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SOL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walaupun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pada 2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terakhir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1880%,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377%,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2034D9D1" w14:textId="6C837F49" w:rsidR="00FA3E13" w:rsidRDefault="005A6D6D" w:rsidP="00FA3E1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424%,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600%, dan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46%.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423%,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FA3E13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FA3E13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7D78E8CA" w14:textId="2694DB27" w:rsidR="00F056B5" w:rsidRDefault="00F056B5" w:rsidP="00F056B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05AEE9" w14:textId="06FBCAA6" w:rsidR="00892494" w:rsidRDefault="00892494" w:rsidP="00FA3E1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3240">
        <w:rPr>
          <w:rFonts w:ascii="Times New Roman" w:hAnsi="Times New Roman" w:cs="Times New Roman"/>
          <w:b/>
          <w:iCs/>
          <w:sz w:val="24"/>
          <w:szCs w:val="24"/>
        </w:rPr>
        <w:lastRenderedPageBreak/>
        <w:t>Nav. Aids Simulator</w:t>
      </w:r>
    </w:p>
    <w:p w14:paraId="014B39BC" w14:textId="488B30E5" w:rsidR="00A86C67" w:rsidRDefault="00A86C67" w:rsidP="00A86C6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Nav. Aids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2714A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 w:rsidR="00D271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AAEAF3" w14:textId="77777777" w:rsidR="00FF3240" w:rsidRPr="00FF3240" w:rsidRDefault="00FF3240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C160E">
        <w:rPr>
          <w:rFonts w:ascii="Times New Roman" w:hAnsi="Times New Roman" w:cs="Times New Roman"/>
          <w:b/>
          <w:sz w:val="24"/>
          <w:szCs w:val="24"/>
        </w:rPr>
        <w:t xml:space="preserve">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Navigation Simulator Center (NSC)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METI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F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57D26B3A" w14:textId="2293CEE6" w:rsidR="00A81E55" w:rsidRDefault="00321F94" w:rsidP="00A81E5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>975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>015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>539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40172">
        <w:rPr>
          <w:rFonts w:ascii="Times New Roman" w:hAnsi="Times New Roman" w:cs="Times New Roman"/>
          <w:b/>
          <w:iCs/>
          <w:sz w:val="24"/>
          <w:szCs w:val="24"/>
        </w:rPr>
        <w:t>Laboratorium</w:t>
      </w:r>
      <w:proofErr w:type="spellEnd"/>
      <w:r w:rsidRPr="00B40172">
        <w:rPr>
          <w:rFonts w:ascii="Times New Roman" w:hAnsi="Times New Roman" w:cs="Times New Roman"/>
          <w:b/>
          <w:iCs/>
          <w:sz w:val="24"/>
          <w:szCs w:val="24"/>
        </w:rPr>
        <w:t xml:space="preserve"> Kimia</w:t>
      </w:r>
    </w:p>
    <w:p w14:paraId="755EA2ED" w14:textId="7D3F2ACC" w:rsidR="00A81E55" w:rsidRDefault="00B40172" w:rsidP="00A81E5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Kimia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dipraktekkan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56720">
        <w:rPr>
          <w:rFonts w:ascii="Times New Roman" w:hAnsi="Times New Roman" w:cs="Times New Roman"/>
          <w:bCs/>
          <w:iCs/>
          <w:sz w:val="24"/>
          <w:szCs w:val="24"/>
        </w:rPr>
        <w:t>Persentasi</w:t>
      </w:r>
      <w:proofErr w:type="spellEnd"/>
      <w:r w:rsidR="007567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56720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268FD5A2" w14:textId="041B7C0D" w:rsidR="00756720" w:rsidRPr="007319C6" w:rsidRDefault="00BA1A35" w:rsidP="007319C6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19C6">
        <w:rPr>
          <w:rFonts w:ascii="Times New Roman" w:hAnsi="Times New Roman" w:cs="Times New Roman"/>
          <w:b/>
          <w:iCs/>
          <w:sz w:val="24"/>
          <w:szCs w:val="24"/>
        </w:rPr>
        <w:t xml:space="preserve">Ship </w:t>
      </w:r>
      <w:proofErr w:type="spellStart"/>
      <w:r w:rsidRPr="007319C6">
        <w:rPr>
          <w:rFonts w:ascii="Times New Roman" w:hAnsi="Times New Roman" w:cs="Times New Roman"/>
          <w:b/>
          <w:iCs/>
          <w:sz w:val="24"/>
          <w:szCs w:val="24"/>
        </w:rPr>
        <w:t>Manouevering</w:t>
      </w:r>
      <w:proofErr w:type="spellEnd"/>
      <w:r w:rsidRPr="007319C6">
        <w:rPr>
          <w:rFonts w:ascii="Times New Roman" w:hAnsi="Times New Roman" w:cs="Times New Roman"/>
          <w:b/>
          <w:iCs/>
          <w:sz w:val="24"/>
          <w:szCs w:val="24"/>
        </w:rPr>
        <w:t xml:space="preserve"> Simulator (SMS)</w:t>
      </w:r>
    </w:p>
    <w:p w14:paraId="4177A41F" w14:textId="7B985AD0" w:rsidR="00A81E55" w:rsidRDefault="00BA1A35" w:rsidP="00A81E5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akhir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baru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selesai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perawatan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perbaikan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1%,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A81E5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A81E5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747D2E1E" w14:textId="25E00D68" w:rsidR="007319C6" w:rsidRDefault="007319C6" w:rsidP="007319C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570248B6" w14:textId="413B591D" w:rsidR="00F634C8" w:rsidRDefault="00317694" w:rsidP="00F634C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dibulan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51</w:t>
      </w:r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34C8">
        <w:rPr>
          <w:rFonts w:ascii="Times New Roman" w:hAnsi="Times New Roman" w:cs="Times New Roman"/>
          <w:bCs/>
          <w:iCs/>
          <w:sz w:val="24"/>
          <w:szCs w:val="24"/>
        </w:rPr>
        <w:t>36</w:t>
      </w:r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F634C8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F634C8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160D48FE" w14:textId="0B3795DB" w:rsidR="005D481C" w:rsidRPr="007319C6" w:rsidRDefault="005D481C" w:rsidP="007319C6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19C6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57FDB5E9" w14:textId="760EA073" w:rsid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Dikaraenak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peralatan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komponen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juga yang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bisa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mengoperasikan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CE9AED" w14:textId="77777777" w:rsidR="005D481C" w:rsidRP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Bahari</w:t>
      </w:r>
      <w:proofErr w:type="spellEnd"/>
      <w:r w:rsidRPr="00B73013">
        <w:rPr>
          <w:rFonts w:ascii="Times New Roman" w:hAnsi="Times New Roman" w:cs="Times New Roman"/>
          <w:b/>
          <w:sz w:val="24"/>
          <w:szCs w:val="24"/>
        </w:rPr>
        <w:t xml:space="preserve">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Gedung yang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laintai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proofErr w:type="spellStart"/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proofErr w:type="gramEnd"/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F468109" w14:textId="517B6159" w:rsidR="00D3776A" w:rsidRDefault="009339CC" w:rsidP="00D3776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05527C76" w14:textId="487D6846" w:rsidR="00D3776A" w:rsidRDefault="00D3776A" w:rsidP="00D3776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16221F" w14:textId="0227A6D4" w:rsidR="00D3776A" w:rsidRDefault="00D3776A" w:rsidP="00D3776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37C2E5" w14:textId="77777777" w:rsidR="00D3776A" w:rsidRDefault="00D3776A" w:rsidP="00D3776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9953EA" w14:textId="12308951" w:rsidR="009339CC" w:rsidRPr="0076732D" w:rsidRDefault="009339CC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lastRenderedPageBreak/>
        <w:t>Laboratorium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Komputer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5F8A80F" w14:textId="673627EB" w:rsidR="00D3776A" w:rsidRDefault="00E47123" w:rsidP="00D3776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01184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walaupun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terakhir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01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74522AA6" w14:textId="34A1F8F9" w:rsidR="00CF4BCA" w:rsidRPr="0076732D" w:rsidRDefault="00CF4BCA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Control Equipment</w:t>
      </w:r>
    </w:p>
    <w:p w14:paraId="3C6089C8" w14:textId="2F3E0C6D" w:rsidR="00D3776A" w:rsidRDefault="00CF4BCA" w:rsidP="00D3776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Control Equipment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1DD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D3776A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D3776A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0312C145" w14:textId="523F9744" w:rsidR="00401184" w:rsidRPr="0076732D" w:rsidRDefault="0076732D" w:rsidP="00D3776A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401184" w:rsidRPr="0076732D">
        <w:rPr>
          <w:rFonts w:ascii="Times New Roman" w:hAnsi="Times New Roman" w:cs="Times New Roman"/>
          <w:b/>
          <w:iCs/>
          <w:sz w:val="24"/>
          <w:szCs w:val="24"/>
        </w:rPr>
        <w:t>MDSS Simulator</w:t>
      </w:r>
    </w:p>
    <w:p w14:paraId="5B575821" w14:textId="631C8889" w:rsidR="006C58D7" w:rsidRDefault="00FC5B1F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58E5">
        <w:rPr>
          <w:rFonts w:ascii="Times New Roman" w:hAnsi="Times New Roman" w:cs="Times New Roman"/>
          <w:bCs/>
          <w:iCs/>
          <w:sz w:val="24"/>
          <w:szCs w:val="24"/>
        </w:rPr>
        <w:t>79</w:t>
      </w:r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2A5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58E5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eralatan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peralatan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yang lama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program yang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bisa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terbuka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meminta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password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pengajar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sekarang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familiar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mengoperasikannya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t>Seaman Ship</w:t>
      </w:r>
    </w:p>
    <w:p w14:paraId="4F55E56D" w14:textId="436EFA39" w:rsidR="006B0479" w:rsidRDefault="00311072" w:rsidP="006B047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Seaman Ship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1%, dan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F655E4" w14:textId="1382368D" w:rsidR="006C58D7" w:rsidRDefault="006C58D7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5736A89" w14:textId="77777777" w:rsidR="006B0479" w:rsidRDefault="006B0479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F5FF55" w14:textId="6BF82F9F" w:rsidR="00311072" w:rsidRDefault="000B21C5" w:rsidP="00311072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lastRenderedPageBreak/>
        <w:t>Real GMDSS</w:t>
      </w:r>
    </w:p>
    <w:p w14:paraId="33910D5F" w14:textId="34F676F4" w:rsidR="00F370EA" w:rsidRDefault="00962B00" w:rsidP="00F370E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 GMDSS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1%,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proofErr w:type="gram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sedang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diajukan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6313EF06" w14:textId="383D711D" w:rsidR="006B0479" w:rsidRDefault="00C30173" w:rsidP="006B047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Nautical Cart Work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End"/>
      <w:r w:rsidR="006C58D7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>59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Electro dan Electric</w:t>
      </w:r>
    </w:p>
    <w:p w14:paraId="4E6BDA56" w14:textId="038F94A8" w:rsidR="006B0479" w:rsidRDefault="00C30173" w:rsidP="006B047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Electro dan Electric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walaupun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2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terakhir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mengajar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online, 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proofErr w:type="gram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>153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3%, dan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>67</w:t>
      </w:r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B0479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6B0479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27AA2249" w14:textId="0FD6B3E2" w:rsidR="00E43593" w:rsidRPr="006C58D7" w:rsidRDefault="00E43593" w:rsidP="006C58D7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Fisika</w:t>
      </w:r>
      <w:proofErr w:type="spellEnd"/>
    </w:p>
    <w:p w14:paraId="4CC07C51" w14:textId="5E5C87C1" w:rsidR="00C1051D" w:rsidRDefault="00E43593" w:rsidP="00C1051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lab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0C8BB2E0" w14:textId="0F6E0020" w:rsidR="00C73821" w:rsidRPr="006C58D7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lastRenderedPageBreak/>
        <w:t>Laboratorium</w:t>
      </w:r>
      <w:proofErr w:type="spellEnd"/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 xml:space="preserve">Fire </w:t>
      </w:r>
      <w:proofErr w:type="spellStart"/>
      <w:r w:rsidR="000D646E">
        <w:rPr>
          <w:rFonts w:ascii="Times New Roman" w:hAnsi="Times New Roman" w:cs="Times New Roman"/>
          <w:b/>
          <w:sz w:val="24"/>
          <w:szCs w:val="24"/>
        </w:rPr>
        <w:t>Figthing</w:t>
      </w:r>
      <w:proofErr w:type="spellEnd"/>
      <w:r w:rsidR="000D646E">
        <w:rPr>
          <w:rFonts w:ascii="Times New Roman" w:hAnsi="Times New Roman" w:cs="Times New Roman"/>
          <w:b/>
          <w:sz w:val="24"/>
          <w:szCs w:val="24"/>
        </w:rPr>
        <w:t xml:space="preserve">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proofErr w:type="spellEnd"/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 xml:space="preserve">Fire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Figthing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&amp; Swimming Pool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bangunannya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4D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Smoke Chamber</w:t>
      </w:r>
    </w:p>
    <w:p w14:paraId="4F624A7B" w14:textId="53329DE9" w:rsidR="00C1051D" w:rsidRDefault="00664DB2" w:rsidP="00C1051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Smoke Chamber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>543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>073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>239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>810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me</w:t>
      </w:r>
      <w:r w:rsidR="00C525B3">
        <w:rPr>
          <w:rFonts w:ascii="Times New Roman" w:hAnsi="Times New Roman" w:cs="Times New Roman"/>
          <w:bCs/>
          <w:iCs/>
          <w:sz w:val="24"/>
          <w:szCs w:val="24"/>
        </w:rPr>
        <w:t>lebihi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100%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051D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C1051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D9D1CC" w14:textId="1E0B833A" w:rsidR="002E5B1E" w:rsidRPr="004C0F0B" w:rsidRDefault="002E5B1E" w:rsidP="00C1051D">
      <w:pPr>
        <w:pStyle w:val="ListParagraph"/>
        <w:numPr>
          <w:ilvl w:val="0"/>
          <w:numId w:val="17"/>
        </w:numPr>
        <w:spacing w:after="0" w:line="432" w:lineRule="auto"/>
        <w:ind w:left="1418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123B"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6A459108" w14:textId="7B10FCBC" w:rsidR="00C525B3" w:rsidRDefault="00F1123B" w:rsidP="00C525B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Swimming Poll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1969B1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1969B1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25B3">
        <w:rPr>
          <w:rFonts w:ascii="Times New Roman" w:hAnsi="Times New Roman" w:cs="Times New Roman"/>
          <w:bCs/>
          <w:iCs/>
          <w:sz w:val="24"/>
          <w:szCs w:val="24"/>
        </w:rPr>
        <w:t>356</w:t>
      </w:r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448</w:t>
      </w:r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112</w:t>
      </w:r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304</w:t>
      </w:r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100% </w:t>
      </w:r>
      <w:proofErr w:type="spell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C525B3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C525B3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4DCD8AB8" w14:textId="09D9C1C4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3A51769E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2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terpisah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Gedung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GSG.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utilitasnya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di GSG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DE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A32DE8">
        <w:rPr>
          <w:rFonts w:ascii="Times New Roman" w:hAnsi="Times New Roman" w:cs="Times New Roman"/>
          <w:b/>
          <w:sz w:val="24"/>
          <w:szCs w:val="24"/>
        </w:rPr>
        <w:t xml:space="preserve"> Bahasa Listening</w:t>
      </w:r>
    </w:p>
    <w:p w14:paraId="405002AA" w14:textId="0872B73C" w:rsidR="00CE64B2" w:rsidRDefault="00A32DE8" w:rsidP="00CE64B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Bahasa Listening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mengajar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online,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1969B1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38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33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7E640B" w14:textId="559A8938" w:rsidR="00A32DE8" w:rsidRPr="001969B1" w:rsidRDefault="00C027BD" w:rsidP="00CE64B2">
      <w:pPr>
        <w:pStyle w:val="ListParagraph"/>
        <w:numPr>
          <w:ilvl w:val="0"/>
          <w:numId w:val="18"/>
        </w:numPr>
        <w:spacing w:after="0" w:line="432" w:lineRule="auto"/>
        <w:ind w:left="1418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969B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Laboratorium</w:t>
      </w:r>
      <w:proofErr w:type="spellEnd"/>
      <w:r w:rsidRPr="001969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Marlin Test</w:t>
      </w:r>
    </w:p>
    <w:p w14:paraId="2FEBC8F4" w14:textId="11B5AA52" w:rsidR="00CE64B2" w:rsidRDefault="00AA321E" w:rsidP="00CE64B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Marlin Test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mengajar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online, 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proofErr w:type="gram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129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>67</w:t>
      </w:r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CE64B2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CE64B2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011FC180" w14:textId="15C6708F" w:rsidR="00AA321E" w:rsidRPr="00AA321E" w:rsidRDefault="00AA321E" w:rsidP="00CE64B2">
      <w:pPr>
        <w:pStyle w:val="ListParagraph"/>
        <w:numPr>
          <w:ilvl w:val="0"/>
          <w:numId w:val="18"/>
        </w:numPr>
        <w:spacing w:after="0" w:line="432" w:lineRule="auto"/>
        <w:ind w:left="1418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Computer Base Assessment (CBA)</w:t>
      </w:r>
    </w:p>
    <w:p w14:paraId="0350B73A" w14:textId="3612997F" w:rsidR="00981E11" w:rsidRDefault="00024B76" w:rsidP="00981E1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Computer Base Assessment (CBA)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0%,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6947C8DF" w14:textId="125AFD67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Cadet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(CRB)</w:t>
      </w:r>
    </w:p>
    <w:p w14:paraId="03EDB256" w14:textId="3135941B" w:rsidR="00981E11" w:rsidRDefault="00024B76" w:rsidP="00981E1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263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92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92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yang di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capai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targetny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04DF1C6C" w14:textId="77777777" w:rsidR="00E9394D" w:rsidRPr="00C027BD" w:rsidRDefault="00E9394D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KALK </w:t>
      </w:r>
    </w:p>
    <w:p w14:paraId="27404624" w14:textId="69803319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(GSG)</w:t>
      </w:r>
      <w:proofErr w:type="spellStart"/>
      <w:r w:rsidR="00121A05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121A05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121A05">
        <w:rPr>
          <w:rFonts w:ascii="Times New Roman" w:hAnsi="Times New Roman" w:cs="Times New Roman"/>
          <w:sz w:val="24"/>
          <w:szCs w:val="24"/>
        </w:rPr>
        <w:t>Pardi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5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6353CC4" w14:textId="4C97F0AE" w:rsidR="00585E0F" w:rsidRPr="00585E0F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</w:t>
      </w:r>
      <w:proofErr w:type="spellEnd"/>
    </w:p>
    <w:p w14:paraId="10906BFD" w14:textId="71B0D129" w:rsidR="00981E11" w:rsidRDefault="000D4EF3" w:rsidP="00981E1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>33</w:t>
      </w:r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981E11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981E11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09A7A8C9" w14:textId="0F8B76FF" w:rsidR="004C0F0B" w:rsidRDefault="004C0F0B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5D6DE0" w14:textId="77777777" w:rsidR="0033794F" w:rsidRDefault="0033794F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t>Simulator KALK</w:t>
      </w:r>
    </w:p>
    <w:p w14:paraId="05C0D98A" w14:textId="73E67ADC" w:rsidR="007B0F6D" w:rsidRDefault="000D4EF3" w:rsidP="007B0F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Simulator KALK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November, dan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7B0F6D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7B0F6D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6D926B34" w14:textId="0002DF4B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</w:t>
      </w:r>
      <w:proofErr w:type="spellStart"/>
      <w:r w:rsidR="000D4E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14:paraId="7AD0687A" w14:textId="4BC3ABC0" w:rsidR="00B10231" w:rsidRDefault="00FF5C6E" w:rsidP="00B1023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Workshop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>237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>295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>01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3D7991E3" w14:textId="6F63907D" w:rsidR="00FF5C6E" w:rsidRPr="00BA30E5" w:rsidRDefault="00FF5C6E" w:rsidP="00BA30E5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BA30E5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BA3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Engine Hall</w:t>
      </w:r>
    </w:p>
    <w:p w14:paraId="30519AC9" w14:textId="57F28B70" w:rsidR="00B10231" w:rsidRDefault="00FF5C6E" w:rsidP="00B1023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Engine Hall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>283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November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13%, dan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>437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100% </w:t>
      </w:r>
      <w:proofErr w:type="spell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B10231">
        <w:rPr>
          <w:rFonts w:ascii="Times New Roman" w:hAnsi="Times New Roman" w:cs="Times New Roman"/>
          <w:bCs/>
          <w:iCs/>
          <w:sz w:val="24"/>
          <w:szCs w:val="24"/>
        </w:rPr>
        <w:t>targetnya</w:t>
      </w:r>
      <w:proofErr w:type="spellEnd"/>
      <w:r w:rsidR="00B10231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14:paraId="7C8C58AD" w14:textId="49F7F9FB" w:rsidR="002863CD" w:rsidRDefault="00F2151A" w:rsidP="00F2151A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gram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Simulator  di</w:t>
      </w:r>
      <w:proofErr w:type="gram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Politeknik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Ilmu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Pelayaran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Semarang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selama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65D36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65D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65D36">
        <w:rPr>
          <w:rFonts w:ascii="Times New Roman" w:hAnsi="Times New Roman" w:cs="Times New Roman"/>
          <w:bCs/>
          <w:iCs/>
          <w:sz w:val="24"/>
          <w:szCs w:val="24"/>
        </w:rPr>
        <w:t>tahu</w:t>
      </w:r>
      <w:proofErr w:type="spellEnd"/>
      <w:r w:rsidR="00B65D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416D">
        <w:rPr>
          <w:rFonts w:ascii="Times New Roman" w:hAnsi="Times New Roman" w:cs="Times New Roman"/>
          <w:bCs/>
          <w:iCs/>
          <w:sz w:val="24"/>
          <w:szCs w:val="24"/>
        </w:rPr>
        <w:t xml:space="preserve">di </w:t>
      </w:r>
      <w:proofErr w:type="spellStart"/>
      <w:r w:rsidR="002D416D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D416D">
        <w:rPr>
          <w:rFonts w:ascii="Times New Roman" w:hAnsi="Times New Roman" w:cs="Times New Roman"/>
          <w:bCs/>
          <w:iCs/>
          <w:sz w:val="24"/>
          <w:szCs w:val="24"/>
        </w:rPr>
        <w:t xml:space="preserve"> 2020 </w:t>
      </w:r>
      <w:proofErr w:type="spellStart"/>
      <w:r w:rsidR="002D416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2D41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D416D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D416D">
        <w:rPr>
          <w:rFonts w:ascii="Times New Roman" w:hAnsi="Times New Roman" w:cs="Times New Roman"/>
          <w:bCs/>
          <w:iCs/>
          <w:sz w:val="24"/>
          <w:szCs w:val="24"/>
        </w:rPr>
        <w:t xml:space="preserve"> 109%</w:t>
      </w:r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target 100%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sarana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prasarana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Politeknik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Ilmu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Pelayaran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Semarang.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Tetapi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laporan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yang di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minta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oleh BPSDM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Perhubungan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, di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pisahkan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Untilitas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sendiri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dan Simulator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sendiri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. Dimana Masing-masing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di masa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pandemik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COVID 19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kita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menargetkan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50%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tetapi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75%,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target,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sedangkan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kita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menargetkan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50% juga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tetapi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206 %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0603">
        <w:rPr>
          <w:rFonts w:ascii="Times New Roman" w:hAnsi="Times New Roman" w:cs="Times New Roman"/>
          <w:bCs/>
          <w:iCs/>
          <w:sz w:val="24"/>
          <w:szCs w:val="24"/>
        </w:rPr>
        <w:t xml:space="preserve"> target.</w:t>
      </w:r>
    </w:p>
    <w:p w14:paraId="711817D4" w14:textId="77777777" w:rsidR="00F2151A" w:rsidRDefault="00F2151A" w:rsidP="00F2151A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6F59BEE7" w:rsidR="00B47300" w:rsidRPr="00275908" w:rsidRDefault="00A90C2D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PERAWATAN DAN PERBAIKAN</w:t>
      </w:r>
    </w:p>
    <w:p w14:paraId="33228BEF" w14:textId="5AF45ABE" w:rsidR="00B47300" w:rsidRPr="00275908" w:rsidRDefault="00B47300" w:rsidP="00C73821">
      <w:pPr>
        <w:pStyle w:val="ListParagraph"/>
        <w:spacing w:after="0" w:line="432" w:lineRule="auto"/>
        <w:ind w:left="1134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perawtan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oleh vendor.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0C2D">
        <w:rPr>
          <w:rFonts w:ascii="Times New Roman" w:hAnsi="Times New Roman" w:cs="Times New Roman"/>
          <w:sz w:val="24"/>
          <w:szCs w:val="24"/>
        </w:rPr>
        <w:t>y</w:t>
      </w:r>
      <w:r w:rsidRPr="00275908">
        <w:rPr>
          <w:rFonts w:ascii="Times New Roman" w:hAnsi="Times New Roman" w:cs="Times New Roman"/>
          <w:sz w:val="24"/>
          <w:szCs w:val="24"/>
        </w:rPr>
        <w:t>aitu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F5F258B" w14:textId="6F6C4A2C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</w:t>
      </w:r>
      <w:r w:rsidR="00E9394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LCHS Ship Analytic </w:t>
      </w:r>
      <w:proofErr w:type="spellStart"/>
      <w:r w:rsidR="00E9394D">
        <w:rPr>
          <w:rFonts w:ascii="Times New Roman" w:hAnsi="Times New Roman" w:cs="Times New Roman"/>
          <w:sz w:val="24"/>
          <w:szCs w:val="24"/>
        </w:rPr>
        <w:t>Agum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2F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2F06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2F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A66227">
        <w:rPr>
          <w:rFonts w:ascii="Times New Roman" w:hAnsi="Times New Roman" w:cs="Times New Roman"/>
          <w:sz w:val="24"/>
          <w:szCs w:val="24"/>
        </w:rPr>
        <w:t>.</w:t>
      </w:r>
    </w:p>
    <w:p w14:paraId="1030230C" w14:textId="696D6110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E9394D">
        <w:rPr>
          <w:rFonts w:ascii="Times New Roman" w:hAnsi="Times New Roman" w:cs="Times New Roman"/>
          <w:sz w:val="24"/>
          <w:szCs w:val="24"/>
        </w:rPr>
        <w:t>rbaikan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Navigation Simulator Cubicle 2,5 INS</w:t>
      </w:r>
      <w:r w:rsidR="002F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2F06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F0603">
        <w:rPr>
          <w:rFonts w:ascii="Times New Roman" w:hAnsi="Times New Roman" w:cs="Times New Roman"/>
          <w:sz w:val="24"/>
          <w:szCs w:val="24"/>
        </w:rPr>
        <w:t xml:space="preserve"> November</w:t>
      </w:r>
      <w:r w:rsidR="00B47300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6F0EB4B3" w14:textId="691F3F1E" w:rsidR="0015414A" w:rsidRDefault="0015414A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9394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F.M Ship Handling</w:t>
      </w:r>
      <w:r w:rsidR="00DF1F57">
        <w:rPr>
          <w:rFonts w:ascii="Times New Roman" w:hAnsi="Times New Roman" w:cs="Times New Roman"/>
          <w:sz w:val="24"/>
          <w:szCs w:val="24"/>
        </w:rPr>
        <w:t xml:space="preserve"> &amp; DP System </w:t>
      </w:r>
      <w:r w:rsidR="00E9394D">
        <w:rPr>
          <w:rFonts w:ascii="Times New Roman" w:hAnsi="Times New Roman" w:cs="Times New Roman"/>
          <w:sz w:val="24"/>
          <w:szCs w:val="24"/>
        </w:rPr>
        <w:t>INS</w:t>
      </w:r>
      <w:r w:rsidR="002F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2F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diawal</w:t>
      </w:r>
      <w:proofErr w:type="spellEnd"/>
      <w:r w:rsidR="002F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0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D36CF">
        <w:rPr>
          <w:rFonts w:ascii="Times New Roman" w:hAnsi="Times New Roman" w:cs="Times New Roman"/>
          <w:sz w:val="24"/>
          <w:szCs w:val="24"/>
        </w:rPr>
        <w:t>.</w:t>
      </w:r>
    </w:p>
    <w:p w14:paraId="6EC557D5" w14:textId="2D7C74E4" w:rsidR="002F0603" w:rsidRPr="00275908" w:rsidRDefault="002F0603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November</w:t>
      </w:r>
    </w:p>
    <w:p w14:paraId="63B94AC6" w14:textId="77777777" w:rsidR="00C73821" w:rsidRPr="00C73821" w:rsidRDefault="00C73821" w:rsidP="00C7382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6767B2D" w14:textId="77777777" w:rsidR="00275908" w:rsidRPr="00275908" w:rsidRDefault="00275908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</w:t>
      </w:r>
    </w:p>
    <w:p w14:paraId="79A0993A" w14:textId="5777F474" w:rsidR="00275908" w:rsidRPr="00275908" w:rsidRDefault="00FA3E13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7.15pt;width:282pt;height:205.25pt;z-index:251658240" strokecolor="white">
            <v:textbox style="mso-next-textbox:#_x0000_s1027">
              <w:txbxContent>
                <w:p w14:paraId="30D3494B" w14:textId="64EF8417" w:rsidR="00FA3E13" w:rsidRPr="0071585D" w:rsidRDefault="00FA3E13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Semarang,  </w:t>
                  </w:r>
                  <w:r w:rsidR="002F0603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2 Januari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202</w:t>
                  </w:r>
                  <w:r w:rsidR="005A3034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1</w:t>
                  </w:r>
                  <w:r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>.</w:t>
                  </w:r>
                </w:p>
                <w:p w14:paraId="34AF9BA3" w14:textId="77777777" w:rsidR="00FA3E13" w:rsidRPr="0071585D" w:rsidRDefault="00FA3E13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77777777" w:rsidR="00FA3E13" w:rsidRPr="0071585D" w:rsidRDefault="00FA3E13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51E0BF0" w14:textId="4B687E41" w:rsidR="00FA3E13" w:rsidRPr="0071585D" w:rsidRDefault="00FA3E13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Capt. ARIKA PALAPA,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M.Si</w:t>
                  </w:r>
                  <w:proofErr w:type="spellEnd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M.Mar</w:t>
                  </w:r>
                  <w:proofErr w:type="spellEnd"/>
                </w:p>
                <w:p w14:paraId="3CBCA578" w14:textId="77777777" w:rsidR="00FA3E13" w:rsidRPr="0071585D" w:rsidRDefault="00FA3E13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6DBB40BC" w:rsidR="00FA3E13" w:rsidRPr="0071585D" w:rsidRDefault="00FA3E13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298D4306" w14:textId="3310F6D8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7E38789C" w:rsidR="00275908" w:rsidRPr="00275908" w:rsidRDefault="00275908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77777777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D5C"/>
    <w:multiLevelType w:val="hybridMultilevel"/>
    <w:tmpl w:val="84368ED4"/>
    <w:lvl w:ilvl="0" w:tplc="1976266C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20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95"/>
    <w:rsid w:val="0001555F"/>
    <w:rsid w:val="00024B76"/>
    <w:rsid w:val="00027AFD"/>
    <w:rsid w:val="00046394"/>
    <w:rsid w:val="0004683A"/>
    <w:rsid w:val="0004713B"/>
    <w:rsid w:val="00060520"/>
    <w:rsid w:val="00074AFA"/>
    <w:rsid w:val="00094040"/>
    <w:rsid w:val="000A3B5B"/>
    <w:rsid w:val="000A7EE6"/>
    <w:rsid w:val="000B21C5"/>
    <w:rsid w:val="000B4708"/>
    <w:rsid w:val="000C6F5B"/>
    <w:rsid w:val="000D0611"/>
    <w:rsid w:val="000D2DF7"/>
    <w:rsid w:val="000D4EF3"/>
    <w:rsid w:val="000D646E"/>
    <w:rsid w:val="000E5905"/>
    <w:rsid w:val="00102105"/>
    <w:rsid w:val="00117BAD"/>
    <w:rsid w:val="00121A05"/>
    <w:rsid w:val="00140297"/>
    <w:rsid w:val="00142CB6"/>
    <w:rsid w:val="0015107A"/>
    <w:rsid w:val="0015414A"/>
    <w:rsid w:val="00181612"/>
    <w:rsid w:val="00186DB0"/>
    <w:rsid w:val="001969B1"/>
    <w:rsid w:val="00197E54"/>
    <w:rsid w:val="001B34AB"/>
    <w:rsid w:val="001C1FEF"/>
    <w:rsid w:val="001F36FF"/>
    <w:rsid w:val="00202574"/>
    <w:rsid w:val="00203D97"/>
    <w:rsid w:val="00231323"/>
    <w:rsid w:val="00253195"/>
    <w:rsid w:val="0027121C"/>
    <w:rsid w:val="00272B80"/>
    <w:rsid w:val="00275908"/>
    <w:rsid w:val="002846A0"/>
    <w:rsid w:val="00285615"/>
    <w:rsid w:val="002863CD"/>
    <w:rsid w:val="00293464"/>
    <w:rsid w:val="00295AC9"/>
    <w:rsid w:val="002A0701"/>
    <w:rsid w:val="002A58E5"/>
    <w:rsid w:val="002D416D"/>
    <w:rsid w:val="002E4C79"/>
    <w:rsid w:val="002E5B1E"/>
    <w:rsid w:val="002E60B2"/>
    <w:rsid w:val="002F0603"/>
    <w:rsid w:val="00311072"/>
    <w:rsid w:val="00311FE2"/>
    <w:rsid w:val="00317694"/>
    <w:rsid w:val="00321F94"/>
    <w:rsid w:val="00326F15"/>
    <w:rsid w:val="00330147"/>
    <w:rsid w:val="00332D8C"/>
    <w:rsid w:val="0033794F"/>
    <w:rsid w:val="00340210"/>
    <w:rsid w:val="00345C2D"/>
    <w:rsid w:val="0036545B"/>
    <w:rsid w:val="003A1A9E"/>
    <w:rsid w:val="003B55AF"/>
    <w:rsid w:val="00400858"/>
    <w:rsid w:val="00401184"/>
    <w:rsid w:val="00404510"/>
    <w:rsid w:val="0042027D"/>
    <w:rsid w:val="004359B3"/>
    <w:rsid w:val="00465760"/>
    <w:rsid w:val="00466AFC"/>
    <w:rsid w:val="004726C7"/>
    <w:rsid w:val="004777E0"/>
    <w:rsid w:val="00495EDA"/>
    <w:rsid w:val="004B5687"/>
    <w:rsid w:val="004C0F0B"/>
    <w:rsid w:val="004C73D5"/>
    <w:rsid w:val="004D2284"/>
    <w:rsid w:val="004F7023"/>
    <w:rsid w:val="00500AEF"/>
    <w:rsid w:val="00512965"/>
    <w:rsid w:val="00512D57"/>
    <w:rsid w:val="00540559"/>
    <w:rsid w:val="0055127B"/>
    <w:rsid w:val="00572C9D"/>
    <w:rsid w:val="00577B85"/>
    <w:rsid w:val="00585E0F"/>
    <w:rsid w:val="005904F6"/>
    <w:rsid w:val="005A3034"/>
    <w:rsid w:val="005A6D6D"/>
    <w:rsid w:val="005B44E1"/>
    <w:rsid w:val="005C3B65"/>
    <w:rsid w:val="005D481C"/>
    <w:rsid w:val="005E249C"/>
    <w:rsid w:val="006311DA"/>
    <w:rsid w:val="00664DB2"/>
    <w:rsid w:val="00670FF3"/>
    <w:rsid w:val="006744B3"/>
    <w:rsid w:val="00675498"/>
    <w:rsid w:val="006B0479"/>
    <w:rsid w:val="006B7482"/>
    <w:rsid w:val="006C58D7"/>
    <w:rsid w:val="00714D01"/>
    <w:rsid w:val="0071585D"/>
    <w:rsid w:val="0072679E"/>
    <w:rsid w:val="0073050C"/>
    <w:rsid w:val="007319C6"/>
    <w:rsid w:val="00746C8E"/>
    <w:rsid w:val="00756720"/>
    <w:rsid w:val="0076732D"/>
    <w:rsid w:val="00774C21"/>
    <w:rsid w:val="00786BD6"/>
    <w:rsid w:val="00790EC0"/>
    <w:rsid w:val="0079159E"/>
    <w:rsid w:val="007A2409"/>
    <w:rsid w:val="007B0F6D"/>
    <w:rsid w:val="00815566"/>
    <w:rsid w:val="0085155F"/>
    <w:rsid w:val="00861A4A"/>
    <w:rsid w:val="008664DF"/>
    <w:rsid w:val="008721B6"/>
    <w:rsid w:val="00874D0B"/>
    <w:rsid w:val="0087596B"/>
    <w:rsid w:val="00883DEB"/>
    <w:rsid w:val="00885A3C"/>
    <w:rsid w:val="00892494"/>
    <w:rsid w:val="008B3920"/>
    <w:rsid w:val="008D34A7"/>
    <w:rsid w:val="008F0B2C"/>
    <w:rsid w:val="008F287D"/>
    <w:rsid w:val="008F4414"/>
    <w:rsid w:val="009104AB"/>
    <w:rsid w:val="0091512B"/>
    <w:rsid w:val="009339CC"/>
    <w:rsid w:val="00935DCF"/>
    <w:rsid w:val="00943AE1"/>
    <w:rsid w:val="00945604"/>
    <w:rsid w:val="00953AA8"/>
    <w:rsid w:val="00962B00"/>
    <w:rsid w:val="00970373"/>
    <w:rsid w:val="009766CD"/>
    <w:rsid w:val="00981235"/>
    <w:rsid w:val="00981C20"/>
    <w:rsid w:val="00981E11"/>
    <w:rsid w:val="00990586"/>
    <w:rsid w:val="00997D10"/>
    <w:rsid w:val="009B1200"/>
    <w:rsid w:val="009C2E50"/>
    <w:rsid w:val="009C62FE"/>
    <w:rsid w:val="009C7176"/>
    <w:rsid w:val="009D18B3"/>
    <w:rsid w:val="009F13FB"/>
    <w:rsid w:val="00A000C5"/>
    <w:rsid w:val="00A05C9F"/>
    <w:rsid w:val="00A11564"/>
    <w:rsid w:val="00A11CF9"/>
    <w:rsid w:val="00A12BAC"/>
    <w:rsid w:val="00A14769"/>
    <w:rsid w:val="00A24E49"/>
    <w:rsid w:val="00A2770D"/>
    <w:rsid w:val="00A32DE8"/>
    <w:rsid w:val="00A54EAE"/>
    <w:rsid w:val="00A66227"/>
    <w:rsid w:val="00A81E55"/>
    <w:rsid w:val="00A86C67"/>
    <w:rsid w:val="00A90C2D"/>
    <w:rsid w:val="00AA321E"/>
    <w:rsid w:val="00AD4F9B"/>
    <w:rsid w:val="00B10231"/>
    <w:rsid w:val="00B21B3B"/>
    <w:rsid w:val="00B23C29"/>
    <w:rsid w:val="00B24B80"/>
    <w:rsid w:val="00B2674B"/>
    <w:rsid w:val="00B37E02"/>
    <w:rsid w:val="00B40172"/>
    <w:rsid w:val="00B42096"/>
    <w:rsid w:val="00B42E2A"/>
    <w:rsid w:val="00B47300"/>
    <w:rsid w:val="00B509DF"/>
    <w:rsid w:val="00B51626"/>
    <w:rsid w:val="00B55668"/>
    <w:rsid w:val="00B60C27"/>
    <w:rsid w:val="00B65D36"/>
    <w:rsid w:val="00B73013"/>
    <w:rsid w:val="00B82FAD"/>
    <w:rsid w:val="00B84C16"/>
    <w:rsid w:val="00B93BE3"/>
    <w:rsid w:val="00BA1A35"/>
    <w:rsid w:val="00BA30E5"/>
    <w:rsid w:val="00BA61DD"/>
    <w:rsid w:val="00BD3D37"/>
    <w:rsid w:val="00BE2EF8"/>
    <w:rsid w:val="00BE5208"/>
    <w:rsid w:val="00BF03D4"/>
    <w:rsid w:val="00BF3352"/>
    <w:rsid w:val="00C01C1D"/>
    <w:rsid w:val="00C02571"/>
    <w:rsid w:val="00C027BD"/>
    <w:rsid w:val="00C1051D"/>
    <w:rsid w:val="00C17DAE"/>
    <w:rsid w:val="00C215CA"/>
    <w:rsid w:val="00C30173"/>
    <w:rsid w:val="00C525B3"/>
    <w:rsid w:val="00C61D6F"/>
    <w:rsid w:val="00C65DA1"/>
    <w:rsid w:val="00C73821"/>
    <w:rsid w:val="00C76759"/>
    <w:rsid w:val="00C82666"/>
    <w:rsid w:val="00C92F70"/>
    <w:rsid w:val="00C93E87"/>
    <w:rsid w:val="00CA5BD3"/>
    <w:rsid w:val="00CB3980"/>
    <w:rsid w:val="00CB4A0C"/>
    <w:rsid w:val="00CD348B"/>
    <w:rsid w:val="00CD689A"/>
    <w:rsid w:val="00CE64B2"/>
    <w:rsid w:val="00CE7AB1"/>
    <w:rsid w:val="00CF4BCA"/>
    <w:rsid w:val="00D14462"/>
    <w:rsid w:val="00D2714A"/>
    <w:rsid w:val="00D3776A"/>
    <w:rsid w:val="00D538D9"/>
    <w:rsid w:val="00D56AFB"/>
    <w:rsid w:val="00D62F05"/>
    <w:rsid w:val="00D84DE1"/>
    <w:rsid w:val="00D87D17"/>
    <w:rsid w:val="00D92760"/>
    <w:rsid w:val="00DD36CF"/>
    <w:rsid w:val="00DE4C98"/>
    <w:rsid w:val="00DE61A6"/>
    <w:rsid w:val="00DF09D0"/>
    <w:rsid w:val="00DF1F57"/>
    <w:rsid w:val="00E0639A"/>
    <w:rsid w:val="00E22D8B"/>
    <w:rsid w:val="00E30D87"/>
    <w:rsid w:val="00E37EE5"/>
    <w:rsid w:val="00E43593"/>
    <w:rsid w:val="00E45038"/>
    <w:rsid w:val="00E47123"/>
    <w:rsid w:val="00E5530C"/>
    <w:rsid w:val="00E61B0F"/>
    <w:rsid w:val="00E9394D"/>
    <w:rsid w:val="00EA3D93"/>
    <w:rsid w:val="00EA72F6"/>
    <w:rsid w:val="00EC160E"/>
    <w:rsid w:val="00EC5D13"/>
    <w:rsid w:val="00EE6348"/>
    <w:rsid w:val="00EF1FE0"/>
    <w:rsid w:val="00F056B5"/>
    <w:rsid w:val="00F1123B"/>
    <w:rsid w:val="00F2151A"/>
    <w:rsid w:val="00F23309"/>
    <w:rsid w:val="00F355D4"/>
    <w:rsid w:val="00F367AF"/>
    <w:rsid w:val="00F370EA"/>
    <w:rsid w:val="00F45A25"/>
    <w:rsid w:val="00F60121"/>
    <w:rsid w:val="00F634C8"/>
    <w:rsid w:val="00F964D8"/>
    <w:rsid w:val="00FA3E13"/>
    <w:rsid w:val="00FA54DE"/>
    <w:rsid w:val="00FB4B06"/>
    <w:rsid w:val="00FC5B1F"/>
    <w:rsid w:val="00FE3C92"/>
    <w:rsid w:val="00FE5D63"/>
    <w:rsid w:val="00FF20AA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7148</TotalTime>
  <Pages>16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Rony</cp:lastModifiedBy>
  <cp:revision>43</cp:revision>
  <cp:lastPrinted>2020-07-24T02:31:00Z</cp:lastPrinted>
  <dcterms:created xsi:type="dcterms:W3CDTF">2018-04-16T06:56:00Z</dcterms:created>
  <dcterms:modified xsi:type="dcterms:W3CDTF">2021-01-11T09:22:00Z</dcterms:modified>
</cp:coreProperties>
</file>